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3662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просвещения, науки и по делам молодежи</w:t>
      </w:r>
      <w:bookmarkEnd w:id="1"/>
      <w:r>
        <w:rPr>
          <w:sz w:val="28"/>
        </w:rPr>
        <w:br/>
      </w:r>
      <w:bookmarkStart w:name="6aa128e2-ef08-47b9-a55d-8964df1e2eb4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Кабардино-Балкарской Республики</w:t>
      </w:r>
      <w:bookmarkEnd w:id="2"/>
      <w:r>
        <w:rPr>
          <w:sz w:val="28"/>
        </w:rPr>
        <w:br/>
      </w:r>
      <w:bookmarkStart w:name="6aa128e2-ef08-47b9-a55d-8964df1e2eb4" w:id="3"/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4"/>
      <w:r>
        <w:rPr>
          <w:rFonts w:ascii="Times New Roman" w:hAnsi="Times New Roman"/>
          <w:b/>
          <w:i w:val="false"/>
          <w:color w:val="000000"/>
          <w:sz w:val="28"/>
        </w:rPr>
        <w:t>Местная администрация городского округа Прохладный КБР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"СОШ №5"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Брагиш Л.Н.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Ашабокова С.Х.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Ахметов Р.Р.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390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894078)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5"/>
      <w:r>
        <w:rPr>
          <w:rFonts w:ascii="Times New Roman" w:hAnsi="Times New Roman"/>
          <w:b/>
          <w:i w:val="false"/>
          <w:color w:val="000000"/>
          <w:sz w:val="28"/>
        </w:rPr>
        <w:t>г. Прохладный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366299" w:id="7"/>
    <w:p>
      <w:pPr>
        <w:sectPr>
          <w:pgSz w:w="11906" w:h="16383" w:orient="portrait"/>
        </w:sectPr>
      </w:pPr>
    </w:p>
    <w:bookmarkEnd w:id="7"/>
    <w:bookmarkEnd w:id="0"/>
    <w:bookmarkStart w:name="block-636630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9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6366305" w:id="10"/>
    <w:p>
      <w:pPr>
        <w:sectPr>
          <w:pgSz w:w="11906" w:h="16383" w:orient="portrait"/>
        </w:sectPr>
      </w:pPr>
    </w:p>
    <w:bookmarkEnd w:id="10"/>
    <w:bookmarkEnd w:id="8"/>
    <w:bookmarkStart w:name="block-636630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6366301" w:id="13"/>
    <w:p>
      <w:pPr>
        <w:sectPr>
          <w:pgSz w:w="11906" w:h="16383" w:orient="portrait"/>
        </w:sectPr>
      </w:pPr>
    </w:p>
    <w:bookmarkEnd w:id="13"/>
    <w:bookmarkEnd w:id="11"/>
    <w:bookmarkStart w:name="block-6366304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6366304" w:id="15"/>
    <w:p>
      <w:pPr>
        <w:sectPr>
          <w:pgSz w:w="11906" w:h="16383" w:orient="portrait"/>
        </w:sectPr>
      </w:pPr>
    </w:p>
    <w:bookmarkEnd w:id="15"/>
    <w:bookmarkEnd w:id="14"/>
    <w:bookmarkStart w:name="block-636630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15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366302" w:id="17"/>
    <w:p>
      <w:pPr>
        <w:sectPr>
          <w:pgSz w:w="16383" w:h="11906" w:orient="landscape"/>
        </w:sectPr>
      </w:pPr>
    </w:p>
    <w:bookmarkEnd w:id="17"/>
    <w:bookmarkEnd w:id="16"/>
    <w:bookmarkStart w:name="block-636630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366300" w:id="19"/>
    <w:p>
      <w:pPr>
        <w:sectPr>
          <w:pgSz w:w="16383" w:h="11906" w:orient="landscape"/>
        </w:sectPr>
      </w:pPr>
    </w:p>
    <w:bookmarkEnd w:id="19"/>
    <w:bookmarkEnd w:id="18"/>
    <w:bookmarkStart w:name="block-6366303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21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1b9c5cdb-18be-47f9-a030-9274be78012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b34b0d0-0ffe-481c-ad75-b4c2cd5f5c6b" w:id="23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для учителя под редакцией Босовой Л.Л.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24"/>
      <w:r>
        <w:rPr>
          <w:rFonts w:ascii="Times New Roman" w:hAnsi="Times New Roman"/>
          <w:b w:val="false"/>
          <w:i w:val="false"/>
          <w:color w:val="000000"/>
          <w:sz w:val="28"/>
        </w:rPr>
        <w:t>metodist.lbz.ru</w:t>
      </w:r>
      <w:bookmarkEnd w:id="24"/>
      <w:r>
        <w:rPr>
          <w:sz w:val="28"/>
        </w:rPr>
        <w:br/>
      </w:r>
      <w:bookmarkStart w:name="ba532c22-1d17-43cc-a9dc-9c9ea6316796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Решу ЕГЭ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366303" w:id="26"/>
    <w:p>
      <w:pPr>
        <w:sectPr>
          <w:pgSz w:w="11906" w:h="16383" w:orient="portrait"/>
        </w:sectPr>
      </w:pPr>
    </w:p>
    <w:bookmarkEnd w:id="26"/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